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59" w:rsidRPr="00A86C59" w:rsidRDefault="00A86C59" w:rsidP="00A86C59">
      <w:pPr>
        <w:ind w:left="4277" w:right="4205"/>
        <w:rPr>
          <w:sz w:val="28"/>
          <w:szCs w:val="28"/>
        </w:rPr>
      </w:pPr>
      <w:r w:rsidRPr="00A86C59">
        <w:rPr>
          <w:noProof/>
          <w:sz w:val="32"/>
          <w:szCs w:val="32"/>
        </w:rPr>
        <w:drawing>
          <wp:inline distT="0" distB="0" distL="0" distR="0" wp14:anchorId="421CCF98" wp14:editId="6654DBA9">
            <wp:extent cx="6762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C59" w:rsidRPr="00A86C59" w:rsidRDefault="00A86C59" w:rsidP="00A86C59">
      <w:pPr>
        <w:ind w:left="4277" w:right="4205"/>
        <w:rPr>
          <w:sz w:val="28"/>
          <w:szCs w:val="28"/>
        </w:rPr>
      </w:pPr>
    </w:p>
    <w:p w:rsidR="00A86C59" w:rsidRPr="00A86C59" w:rsidRDefault="00A86C59" w:rsidP="00A86C59">
      <w:pPr>
        <w:shd w:val="clear" w:color="auto" w:fill="FFFFFF"/>
        <w:ind w:left="58"/>
        <w:jc w:val="center"/>
        <w:rPr>
          <w:color w:val="323232"/>
          <w:spacing w:val="2"/>
          <w:sz w:val="28"/>
          <w:szCs w:val="28"/>
        </w:rPr>
      </w:pPr>
      <w:r w:rsidRPr="00A86C59">
        <w:rPr>
          <w:color w:val="323232"/>
          <w:spacing w:val="2"/>
          <w:sz w:val="28"/>
          <w:szCs w:val="28"/>
        </w:rPr>
        <w:t>АДМИНИСТРАЦИИ КАРАКУЛЬСКОГО СЕЛЬСКОГО ПОСЕЛЕНИЯ</w:t>
      </w:r>
    </w:p>
    <w:p w:rsidR="00A86C59" w:rsidRPr="00A86C59" w:rsidRDefault="00A86C59" w:rsidP="00A86C59">
      <w:pPr>
        <w:shd w:val="clear" w:color="auto" w:fill="FFFFFF"/>
        <w:ind w:left="58"/>
        <w:jc w:val="center"/>
        <w:rPr>
          <w:sz w:val="28"/>
          <w:szCs w:val="28"/>
        </w:rPr>
      </w:pPr>
      <w:r w:rsidRPr="00A86C59">
        <w:rPr>
          <w:color w:val="323232"/>
          <w:spacing w:val="2"/>
          <w:sz w:val="28"/>
          <w:szCs w:val="28"/>
        </w:rPr>
        <w:t>ОКТЯБРЬСКОГО  МУНИЦИПАЛЬНОГО  РАЙОНА</w:t>
      </w:r>
    </w:p>
    <w:p w:rsidR="00A86C59" w:rsidRPr="00A86C59" w:rsidRDefault="00A86C59" w:rsidP="00A86C59">
      <w:pPr>
        <w:shd w:val="clear" w:color="auto" w:fill="FFFFFF"/>
        <w:ind w:left="58"/>
        <w:jc w:val="center"/>
        <w:rPr>
          <w:color w:val="323232"/>
          <w:spacing w:val="5"/>
          <w:sz w:val="28"/>
          <w:szCs w:val="28"/>
        </w:rPr>
      </w:pPr>
      <w:r w:rsidRPr="00A86C59">
        <w:rPr>
          <w:color w:val="323232"/>
          <w:spacing w:val="5"/>
          <w:sz w:val="28"/>
          <w:szCs w:val="28"/>
        </w:rPr>
        <w:t>ЧЕЛЯБИНСКОЙ ОБЛАСТИ</w:t>
      </w:r>
    </w:p>
    <w:p w:rsidR="00A86C59" w:rsidRPr="00A86C59" w:rsidRDefault="00A86C59" w:rsidP="00A86C59">
      <w:pPr>
        <w:shd w:val="clear" w:color="auto" w:fill="FFFFFF"/>
        <w:ind w:left="58"/>
        <w:jc w:val="center"/>
        <w:rPr>
          <w:sz w:val="28"/>
          <w:szCs w:val="28"/>
        </w:rPr>
      </w:pPr>
    </w:p>
    <w:p w:rsidR="00A86C59" w:rsidRPr="00A86C59" w:rsidRDefault="00A86C59" w:rsidP="00A86C59">
      <w:pPr>
        <w:shd w:val="clear" w:color="auto" w:fill="FFFFFF"/>
        <w:ind w:left="58"/>
        <w:jc w:val="center"/>
        <w:rPr>
          <w:sz w:val="28"/>
          <w:szCs w:val="28"/>
        </w:rPr>
      </w:pPr>
      <w:r w:rsidRPr="00A86C59">
        <w:rPr>
          <w:color w:val="323232"/>
          <w:spacing w:val="3"/>
          <w:sz w:val="28"/>
          <w:szCs w:val="28"/>
        </w:rPr>
        <w:t>ПОСТАНОВЛЕНИЕ</w:t>
      </w:r>
    </w:p>
    <w:p w:rsidR="005306CA" w:rsidRDefault="005306CA" w:rsidP="009C3CBE">
      <w:pPr>
        <w:textAlignment w:val="center"/>
      </w:pPr>
    </w:p>
    <w:p w:rsidR="005306CA" w:rsidRDefault="00A37089" w:rsidP="009C3CBE">
      <w:pPr>
        <w:textAlignment w:val="center"/>
      </w:pPr>
      <w:r>
        <w:t>От 29.09.2016   № 28</w:t>
      </w:r>
    </w:p>
    <w:p w:rsidR="005306CA" w:rsidRDefault="005306CA" w:rsidP="009C3CBE">
      <w:pPr>
        <w:textAlignment w:val="center"/>
      </w:pPr>
    </w:p>
    <w:p w:rsidR="005306CA" w:rsidRPr="005306CA" w:rsidRDefault="005306CA" w:rsidP="00A86C59">
      <w:pPr>
        <w:jc w:val="both"/>
        <w:textAlignment w:val="center"/>
        <w:rPr>
          <w:sz w:val="28"/>
          <w:szCs w:val="28"/>
        </w:rPr>
      </w:pPr>
      <w:r>
        <w:t xml:space="preserve">  </w:t>
      </w:r>
      <w:r w:rsidRPr="005306CA">
        <w:rPr>
          <w:sz w:val="28"/>
          <w:szCs w:val="28"/>
        </w:rPr>
        <w:t>Об   утверждении   Положения   о     порядке</w:t>
      </w:r>
    </w:p>
    <w:p w:rsidR="005306CA" w:rsidRPr="005306CA" w:rsidRDefault="005306CA" w:rsidP="00A86C59">
      <w:pPr>
        <w:jc w:val="both"/>
        <w:textAlignment w:val="center"/>
        <w:rPr>
          <w:sz w:val="28"/>
          <w:szCs w:val="28"/>
        </w:rPr>
      </w:pPr>
      <w:r w:rsidRPr="005306CA">
        <w:rPr>
          <w:sz w:val="28"/>
          <w:szCs w:val="28"/>
        </w:rPr>
        <w:t xml:space="preserve"> организации мониторинга состояния системы</w:t>
      </w:r>
    </w:p>
    <w:p w:rsidR="005306CA" w:rsidRPr="005306CA" w:rsidRDefault="005306CA" w:rsidP="00A86C59">
      <w:pPr>
        <w:jc w:val="both"/>
        <w:textAlignment w:val="center"/>
        <w:rPr>
          <w:sz w:val="28"/>
          <w:szCs w:val="28"/>
        </w:rPr>
      </w:pPr>
      <w:r w:rsidRPr="005306CA">
        <w:rPr>
          <w:sz w:val="28"/>
          <w:szCs w:val="28"/>
        </w:rPr>
        <w:t xml:space="preserve"> теплоснабжения Ка</w:t>
      </w:r>
      <w:r w:rsidR="00A86C59">
        <w:rPr>
          <w:sz w:val="28"/>
          <w:szCs w:val="28"/>
        </w:rPr>
        <w:t>ракульского сельского поселения</w:t>
      </w:r>
    </w:p>
    <w:p w:rsidR="005306CA" w:rsidRPr="005306CA" w:rsidRDefault="005306CA" w:rsidP="00A86C59">
      <w:pPr>
        <w:jc w:val="both"/>
        <w:textAlignment w:val="center"/>
        <w:rPr>
          <w:sz w:val="28"/>
          <w:szCs w:val="28"/>
        </w:rPr>
      </w:pPr>
    </w:p>
    <w:p w:rsidR="005306CA" w:rsidRPr="005306CA" w:rsidRDefault="005306CA" w:rsidP="009C3CBE">
      <w:pPr>
        <w:textAlignment w:val="center"/>
        <w:rPr>
          <w:sz w:val="28"/>
          <w:szCs w:val="28"/>
        </w:rPr>
      </w:pPr>
    </w:p>
    <w:p w:rsidR="005306CA" w:rsidRPr="005306CA" w:rsidRDefault="005306CA" w:rsidP="000F0920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5306CA">
        <w:rPr>
          <w:sz w:val="28"/>
          <w:szCs w:val="28"/>
        </w:rPr>
        <w:t xml:space="preserve"> </w:t>
      </w:r>
      <w:proofErr w:type="gramStart"/>
      <w:r w:rsidRPr="005306CA">
        <w:rPr>
          <w:sz w:val="28"/>
          <w:szCs w:val="28"/>
        </w:rPr>
        <w:t xml:space="preserve">В соответствии со статьей 6 Федерального закона от 27 июля 2010 года № 190- ФЗ «О теплоснабжении», приказом Министерства энергетики Российской Федерации от 12 марта 2013 года № 103 «Об утверждении правил оценки готовности к отопительному периоду», с Федеральным законом № 131-ФЗ от 06.10.2003 года «Об общих принципах организации местного самоуправления в Российской Федерации», Уставом Каракульского сельского поселения </w:t>
      </w:r>
      <w:proofErr w:type="gramEnd"/>
    </w:p>
    <w:p w:rsidR="005306CA" w:rsidRPr="005306CA" w:rsidRDefault="005306CA" w:rsidP="00A86C59">
      <w:pPr>
        <w:spacing w:before="120" w:after="120"/>
        <w:textAlignment w:val="center"/>
        <w:rPr>
          <w:sz w:val="28"/>
          <w:szCs w:val="28"/>
        </w:rPr>
      </w:pPr>
      <w:r w:rsidRPr="005306CA">
        <w:rPr>
          <w:sz w:val="28"/>
          <w:szCs w:val="28"/>
        </w:rPr>
        <w:t xml:space="preserve"> ПОСТАНОВЛЯЮ:</w:t>
      </w:r>
    </w:p>
    <w:p w:rsidR="005306CA" w:rsidRDefault="005306CA" w:rsidP="00A86C59">
      <w:pPr>
        <w:jc w:val="both"/>
        <w:textAlignment w:val="center"/>
        <w:rPr>
          <w:sz w:val="28"/>
          <w:szCs w:val="28"/>
        </w:rPr>
      </w:pPr>
      <w:r w:rsidRPr="005306CA">
        <w:rPr>
          <w:sz w:val="28"/>
          <w:szCs w:val="28"/>
        </w:rPr>
        <w:t xml:space="preserve"> 1.Утвердить Положение о порядке </w:t>
      </w:r>
      <w:proofErr w:type="gramStart"/>
      <w:r w:rsidRPr="005306CA">
        <w:rPr>
          <w:sz w:val="28"/>
          <w:szCs w:val="28"/>
        </w:rPr>
        <w:t>организации мониторинга состояния системы теплоснабжения</w:t>
      </w:r>
      <w:proofErr w:type="gramEnd"/>
      <w:r w:rsidRPr="005306CA">
        <w:rPr>
          <w:sz w:val="28"/>
          <w:szCs w:val="28"/>
        </w:rPr>
        <w:t xml:space="preserve"> в Каракульском  сельском поселении.</w:t>
      </w:r>
    </w:p>
    <w:p w:rsidR="005306CA" w:rsidRPr="005306CA" w:rsidRDefault="005306CA" w:rsidP="00A86C59">
      <w:pPr>
        <w:jc w:val="both"/>
        <w:textAlignment w:val="center"/>
        <w:rPr>
          <w:sz w:val="28"/>
          <w:szCs w:val="28"/>
        </w:rPr>
      </w:pPr>
    </w:p>
    <w:p w:rsidR="005306CA" w:rsidRDefault="005306CA" w:rsidP="00A86C59">
      <w:pPr>
        <w:jc w:val="both"/>
        <w:textAlignment w:val="center"/>
        <w:rPr>
          <w:sz w:val="28"/>
          <w:szCs w:val="28"/>
        </w:rPr>
      </w:pPr>
      <w:r w:rsidRPr="005306CA">
        <w:rPr>
          <w:sz w:val="28"/>
          <w:szCs w:val="28"/>
        </w:rPr>
        <w:t xml:space="preserve"> 2.Обнародовать постановление на информационном стенде</w:t>
      </w:r>
      <w:r>
        <w:rPr>
          <w:sz w:val="28"/>
          <w:szCs w:val="28"/>
        </w:rPr>
        <w:t xml:space="preserve"> </w:t>
      </w:r>
      <w:r w:rsidRPr="005306CA">
        <w:rPr>
          <w:sz w:val="28"/>
          <w:szCs w:val="28"/>
        </w:rPr>
        <w:t xml:space="preserve">  Администрации Ка</w:t>
      </w:r>
      <w:r w:rsidR="00A86C59">
        <w:rPr>
          <w:sz w:val="28"/>
          <w:szCs w:val="28"/>
        </w:rPr>
        <w:t>ракульского сельского поселения</w:t>
      </w:r>
      <w:r w:rsidRPr="005306CA">
        <w:rPr>
          <w:sz w:val="28"/>
          <w:szCs w:val="28"/>
        </w:rPr>
        <w:t xml:space="preserve">. </w:t>
      </w:r>
    </w:p>
    <w:p w:rsidR="005306CA" w:rsidRPr="005306CA" w:rsidRDefault="005306CA" w:rsidP="00A86C59">
      <w:pPr>
        <w:jc w:val="both"/>
        <w:textAlignment w:val="center"/>
        <w:rPr>
          <w:sz w:val="28"/>
          <w:szCs w:val="28"/>
        </w:rPr>
      </w:pPr>
    </w:p>
    <w:p w:rsidR="005306CA" w:rsidRPr="005306CA" w:rsidRDefault="005306CA" w:rsidP="00A86C59">
      <w:pPr>
        <w:jc w:val="both"/>
        <w:textAlignment w:val="center"/>
        <w:rPr>
          <w:sz w:val="28"/>
          <w:szCs w:val="28"/>
        </w:rPr>
      </w:pPr>
      <w:r w:rsidRPr="005306CA">
        <w:rPr>
          <w:sz w:val="28"/>
          <w:szCs w:val="28"/>
        </w:rPr>
        <w:t>3.</w:t>
      </w:r>
      <w:proofErr w:type="gramStart"/>
      <w:r w:rsidRPr="005306CA">
        <w:rPr>
          <w:sz w:val="28"/>
          <w:szCs w:val="28"/>
        </w:rPr>
        <w:t>Контроль за</w:t>
      </w:r>
      <w:proofErr w:type="gramEnd"/>
      <w:r w:rsidRPr="005306C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306CA" w:rsidRPr="005306CA" w:rsidRDefault="005306CA" w:rsidP="00A86C59">
      <w:pPr>
        <w:jc w:val="both"/>
        <w:textAlignment w:val="center"/>
        <w:rPr>
          <w:sz w:val="28"/>
          <w:szCs w:val="28"/>
        </w:rPr>
      </w:pPr>
    </w:p>
    <w:p w:rsidR="005306CA" w:rsidRPr="005306CA" w:rsidRDefault="00A86C59" w:rsidP="00A86C59">
      <w:pPr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Глава Каракульского </w:t>
      </w:r>
      <w:r>
        <w:rPr>
          <w:sz w:val="28"/>
          <w:szCs w:val="28"/>
        </w:rPr>
        <w:br/>
      </w:r>
      <w:r w:rsidR="005306CA" w:rsidRPr="005306CA">
        <w:rPr>
          <w:sz w:val="28"/>
          <w:szCs w:val="28"/>
        </w:rPr>
        <w:t xml:space="preserve">сельского поселения                  </w:t>
      </w:r>
      <w:r>
        <w:rPr>
          <w:sz w:val="28"/>
          <w:szCs w:val="28"/>
        </w:rPr>
        <w:t xml:space="preserve">               </w:t>
      </w:r>
      <w:r w:rsidR="005306CA" w:rsidRPr="005306CA">
        <w:rPr>
          <w:sz w:val="28"/>
          <w:szCs w:val="28"/>
        </w:rPr>
        <w:t xml:space="preserve">     Г.В. Тишанькина </w:t>
      </w:r>
    </w:p>
    <w:p w:rsidR="005306CA" w:rsidRPr="005306CA" w:rsidRDefault="005306CA" w:rsidP="00A86C59">
      <w:pPr>
        <w:textAlignment w:val="center"/>
        <w:rPr>
          <w:sz w:val="28"/>
          <w:szCs w:val="28"/>
        </w:rPr>
      </w:pPr>
    </w:p>
    <w:p w:rsidR="005306CA" w:rsidRDefault="005306CA" w:rsidP="00A86C59">
      <w:pPr>
        <w:jc w:val="both"/>
        <w:textAlignment w:val="center"/>
      </w:pPr>
    </w:p>
    <w:p w:rsidR="005306CA" w:rsidRDefault="005306CA" w:rsidP="009C3CBE">
      <w:pPr>
        <w:textAlignment w:val="center"/>
      </w:pPr>
    </w:p>
    <w:p w:rsidR="005306CA" w:rsidRDefault="005306CA" w:rsidP="009C3CBE">
      <w:pPr>
        <w:textAlignment w:val="center"/>
      </w:pPr>
    </w:p>
    <w:p w:rsidR="005306CA" w:rsidRDefault="005306CA" w:rsidP="009C3CBE">
      <w:pPr>
        <w:textAlignment w:val="center"/>
      </w:pPr>
    </w:p>
    <w:p w:rsidR="005306CA" w:rsidRDefault="005306CA" w:rsidP="009C3CBE">
      <w:pPr>
        <w:textAlignment w:val="center"/>
      </w:pPr>
    </w:p>
    <w:p w:rsidR="005306CA" w:rsidRDefault="005306CA" w:rsidP="00A86C59">
      <w:pPr>
        <w:textAlignment w:val="center"/>
      </w:pPr>
    </w:p>
    <w:p w:rsidR="00A86C59" w:rsidRDefault="00A86C59" w:rsidP="00A86C59">
      <w:pPr>
        <w:textAlignment w:val="center"/>
      </w:pPr>
    </w:p>
    <w:p w:rsidR="005306CA" w:rsidRPr="00482C72" w:rsidRDefault="005306CA" w:rsidP="000F0920">
      <w:pPr>
        <w:spacing w:line="360" w:lineRule="auto"/>
        <w:jc w:val="right"/>
        <w:textAlignment w:val="center"/>
        <w:rPr>
          <w:sz w:val="28"/>
          <w:szCs w:val="28"/>
        </w:rPr>
      </w:pPr>
      <w:r w:rsidRPr="00482C72">
        <w:rPr>
          <w:sz w:val="28"/>
          <w:szCs w:val="28"/>
        </w:rPr>
        <w:t>Приложение к   постановлению</w:t>
      </w:r>
    </w:p>
    <w:p w:rsidR="005306CA" w:rsidRPr="00482C72" w:rsidRDefault="005306CA" w:rsidP="000F0920">
      <w:pPr>
        <w:spacing w:line="360" w:lineRule="auto"/>
        <w:jc w:val="right"/>
        <w:textAlignment w:val="center"/>
        <w:rPr>
          <w:sz w:val="28"/>
          <w:szCs w:val="28"/>
        </w:rPr>
      </w:pPr>
      <w:r w:rsidRPr="00482C72">
        <w:rPr>
          <w:sz w:val="28"/>
          <w:szCs w:val="28"/>
        </w:rPr>
        <w:t xml:space="preserve"> Администрации </w:t>
      </w:r>
      <w:proofErr w:type="gramStart"/>
      <w:r w:rsidRPr="00482C72">
        <w:rPr>
          <w:sz w:val="28"/>
          <w:szCs w:val="28"/>
        </w:rPr>
        <w:t>Каракульского</w:t>
      </w:r>
      <w:proofErr w:type="gramEnd"/>
    </w:p>
    <w:p w:rsidR="005306CA" w:rsidRPr="00482C72" w:rsidRDefault="005306CA" w:rsidP="000F0920">
      <w:pPr>
        <w:spacing w:line="360" w:lineRule="auto"/>
        <w:jc w:val="right"/>
        <w:textAlignment w:val="center"/>
        <w:rPr>
          <w:sz w:val="28"/>
          <w:szCs w:val="28"/>
        </w:rPr>
      </w:pPr>
      <w:bookmarkStart w:id="0" w:name="_GoBack"/>
      <w:bookmarkEnd w:id="0"/>
      <w:r w:rsidRPr="00482C72">
        <w:rPr>
          <w:sz w:val="28"/>
          <w:szCs w:val="28"/>
        </w:rPr>
        <w:t xml:space="preserve"> сельского поселения</w:t>
      </w:r>
    </w:p>
    <w:p w:rsidR="005306CA" w:rsidRPr="00482C72" w:rsidRDefault="00A37089" w:rsidP="000F0920">
      <w:pPr>
        <w:spacing w:line="360" w:lineRule="auto"/>
        <w:jc w:val="right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  от 29.09.2016 г. </w:t>
      </w:r>
      <w:r w:rsidR="001E389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28</w:t>
      </w:r>
    </w:p>
    <w:p w:rsidR="005306CA" w:rsidRPr="00482C72" w:rsidRDefault="005306CA" w:rsidP="005306CA">
      <w:pPr>
        <w:jc w:val="right"/>
        <w:textAlignment w:val="center"/>
        <w:rPr>
          <w:sz w:val="28"/>
          <w:szCs w:val="28"/>
        </w:rPr>
      </w:pPr>
    </w:p>
    <w:p w:rsidR="005306CA" w:rsidRPr="00482C72" w:rsidRDefault="005306CA" w:rsidP="00A86C59">
      <w:pPr>
        <w:spacing w:line="360" w:lineRule="auto"/>
        <w:jc w:val="center"/>
        <w:textAlignment w:val="center"/>
        <w:rPr>
          <w:sz w:val="28"/>
          <w:szCs w:val="28"/>
        </w:rPr>
      </w:pPr>
      <w:r w:rsidRPr="00482C72">
        <w:rPr>
          <w:sz w:val="28"/>
          <w:szCs w:val="28"/>
        </w:rPr>
        <w:t>Положение о порядке организации мониторинга состояния</w:t>
      </w:r>
    </w:p>
    <w:p w:rsidR="005306CA" w:rsidRPr="00482C72" w:rsidRDefault="005306CA" w:rsidP="00A86C59">
      <w:pPr>
        <w:spacing w:line="360" w:lineRule="auto"/>
        <w:jc w:val="center"/>
        <w:textAlignment w:val="center"/>
        <w:rPr>
          <w:sz w:val="28"/>
          <w:szCs w:val="28"/>
        </w:rPr>
      </w:pPr>
      <w:r w:rsidRPr="00482C72">
        <w:rPr>
          <w:sz w:val="28"/>
          <w:szCs w:val="28"/>
        </w:rPr>
        <w:t>системы теплоснабжения Каракульского  сельского поселения</w:t>
      </w:r>
    </w:p>
    <w:p w:rsidR="005306CA" w:rsidRPr="00482C72" w:rsidRDefault="005306CA" w:rsidP="005306CA">
      <w:pPr>
        <w:jc w:val="right"/>
        <w:textAlignment w:val="center"/>
        <w:rPr>
          <w:sz w:val="28"/>
          <w:szCs w:val="28"/>
        </w:rPr>
      </w:pPr>
    </w:p>
    <w:p w:rsidR="0065005E" w:rsidRPr="0072303D" w:rsidRDefault="005306CA" w:rsidP="0072303D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72303D">
        <w:rPr>
          <w:sz w:val="28"/>
          <w:szCs w:val="28"/>
        </w:rPr>
        <w:t xml:space="preserve">Настоящее положение определяет взаимодействие органов местного самоуправления, теплоснабжающих и </w:t>
      </w:r>
      <w:proofErr w:type="spellStart"/>
      <w:r w:rsidRPr="0072303D">
        <w:rPr>
          <w:sz w:val="28"/>
          <w:szCs w:val="28"/>
        </w:rPr>
        <w:t>теплосетевых</w:t>
      </w:r>
      <w:proofErr w:type="spellEnd"/>
      <w:r w:rsidRPr="0072303D">
        <w:rPr>
          <w:sz w:val="28"/>
          <w:szCs w:val="28"/>
        </w:rPr>
        <w:t xml:space="preserve"> организаций при создании и функционировании системы мониторинга теплоснабжения. Система мониторинга состояния системы теплоснабжения – это комплексная система наблюдений, оценки и прогноза состояния тепловых сетей, источников тепла и потребителей тепла (далее – система мониторинга). 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 Порядок определяет взаимодействие органов местного самоуправления, теплоснабжающих организаций и потребителей тепловой энергии при создании и функционировании системы мониторинга системы теплоснабжения. Настоящий порядок обязателен для выполнения исполнителями и потребителями жилищно-коммунальных услуг. Мониторинг – процесс, обеспечивающий постоянное оперативное получение достоверной информации о функционировании объектов теплоснабжения. Мониторинг должен обеспечивать оценку эффективности производства, транспортировки и потребления тепловой энергии на уровне физических и экономических показателей. Услуга по теплоснабжению (отопление) должна оказывается на должном уровне качества и установлена взаимная </w:t>
      </w:r>
      <w:r w:rsidRPr="0072303D">
        <w:rPr>
          <w:sz w:val="28"/>
          <w:szCs w:val="28"/>
        </w:rPr>
        <w:lastRenderedPageBreak/>
        <w:t>ответственность за соблюдение договорных обязательств между всеми участниками теплоснабжения. Мониторинг является совершенно необходимой обратной связью, без которой эффективное управление и совершенствование теплоснабжени</w:t>
      </w:r>
      <w:r w:rsidR="0065005E" w:rsidRPr="0072303D">
        <w:rPr>
          <w:sz w:val="28"/>
          <w:szCs w:val="28"/>
        </w:rPr>
        <w:t>я невозможно.</w:t>
      </w:r>
    </w:p>
    <w:p w:rsidR="0065005E" w:rsidRPr="00482C72" w:rsidRDefault="000F0920" w:rsidP="0072303D">
      <w:pPr>
        <w:pStyle w:val="a8"/>
        <w:numPr>
          <w:ilvl w:val="0"/>
          <w:numId w:val="3"/>
        </w:numPr>
        <w:spacing w:line="360" w:lineRule="auto"/>
        <w:ind w:left="0" w:firstLine="357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>
        <w:rPr>
          <w:sz w:val="28"/>
          <w:szCs w:val="28"/>
        </w:rPr>
        <w:t xml:space="preserve">     В настоящем П</w:t>
      </w:r>
      <w:r w:rsidR="00DF6FBD">
        <w:rPr>
          <w:sz w:val="28"/>
          <w:szCs w:val="28"/>
        </w:rPr>
        <w:t>о</w:t>
      </w:r>
      <w:r>
        <w:rPr>
          <w:sz w:val="28"/>
          <w:szCs w:val="28"/>
        </w:rPr>
        <w:t>ложении</w:t>
      </w:r>
      <w:r w:rsidR="005306CA" w:rsidRPr="00482C72">
        <w:rPr>
          <w:sz w:val="28"/>
          <w:szCs w:val="28"/>
        </w:rPr>
        <w:t xml:space="preserve"> используются следующие основные понятия:</w:t>
      </w:r>
    </w:p>
    <w:p w:rsidR="0065005E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357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«мониторинг состояния системы теплоснабжения» – это комплексная система наблюдений, оценки и прогноза состояния тепловых сетей и объектов теплоснабжения (далее - мониторинг);</w:t>
      </w:r>
    </w:p>
    <w:p w:rsidR="0065005E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357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«потребитель» - 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деятельности;</w:t>
      </w:r>
    </w:p>
    <w:p w:rsidR="0065005E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357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«управляющая организация» - юридическое лицо</w:t>
      </w:r>
      <w:r w:rsidR="00A86C59">
        <w:rPr>
          <w:sz w:val="28"/>
          <w:szCs w:val="28"/>
        </w:rPr>
        <w:t>, независимо от организационно-</w:t>
      </w:r>
      <w:r w:rsidRPr="00482C72">
        <w:rPr>
          <w:sz w:val="28"/>
          <w:szCs w:val="28"/>
        </w:rPr>
        <w:t xml:space="preserve">правовой формы, а также индивидуальный предприниматель, управляющие многоквартирным домом на основании договора управления многоквартирным домом; </w:t>
      </w:r>
    </w:p>
    <w:p w:rsidR="0065005E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357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>"коммунальные услуги" - деятельность исполнителя по оказанию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</w:p>
    <w:p w:rsidR="0065005E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357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</w:t>
      </w:r>
      <w:proofErr w:type="gramStart"/>
      <w:r w:rsidRPr="00482C72">
        <w:rPr>
          <w:sz w:val="28"/>
          <w:szCs w:val="28"/>
        </w:rPr>
        <w:t>«</w:t>
      </w:r>
      <w:proofErr w:type="spellStart"/>
      <w:r w:rsidRPr="00482C72">
        <w:rPr>
          <w:sz w:val="28"/>
          <w:szCs w:val="28"/>
        </w:rPr>
        <w:t>ресурсоснабжающая</w:t>
      </w:r>
      <w:proofErr w:type="spellEnd"/>
      <w:r w:rsidRPr="00482C72">
        <w:rPr>
          <w:sz w:val="28"/>
          <w:szCs w:val="28"/>
        </w:rPr>
        <w:t xml:space="preserve"> организация» - юридическое лицо, независимо от организационно-правовой формы, а также индивидуальный предприниматель, осуществляющие продажу коммунальных ресурсов;</w:t>
      </w:r>
      <w:proofErr w:type="gramEnd"/>
    </w:p>
    <w:p w:rsidR="00DF6FBD" w:rsidRPr="00DF6FBD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357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«коммунальные ресурсы» - горячая вода, холодная вода, тепловая энергия, электрическая энергия, используемые для предоставления коммунальных услуг; </w:t>
      </w:r>
    </w:p>
    <w:p w:rsidR="0065005E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357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«система теплоснабжения» — совокупность объединенных общим производственным процессом источников тепла </w:t>
      </w:r>
      <w:proofErr w:type="gramStart"/>
      <w:r w:rsidRPr="00482C72">
        <w:rPr>
          <w:sz w:val="28"/>
          <w:szCs w:val="28"/>
        </w:rPr>
        <w:t>и(</w:t>
      </w:r>
      <w:proofErr w:type="gramEnd"/>
      <w:r w:rsidRPr="00482C72">
        <w:rPr>
          <w:sz w:val="28"/>
          <w:szCs w:val="28"/>
        </w:rPr>
        <w:t xml:space="preserve">или) тепловых сетей города (района), населенного пункта эксплуатируемых теплоснабжающей организацией жилищно-коммунального хозяйства, получившей </w:t>
      </w:r>
      <w:r w:rsidRPr="00482C72">
        <w:rPr>
          <w:sz w:val="28"/>
          <w:szCs w:val="28"/>
        </w:rPr>
        <w:lastRenderedPageBreak/>
        <w:t xml:space="preserve">соответствующие специальные разрешения (лицензии) в установленном порядке; </w:t>
      </w:r>
    </w:p>
    <w:p w:rsidR="0065005E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357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>«тепловая сеть» — совокупность устройств, предназначенных для передачи и распределения тепловой энергии потребителям;</w:t>
      </w:r>
    </w:p>
    <w:p w:rsidR="0065005E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357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«тепловой пункт» —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— для присоединения систем теплопотребления одного здания или его части; центральные — то же, двух зданий или более);</w:t>
      </w:r>
    </w:p>
    <w:p w:rsidR="0065005E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357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«техническое обслуживание» — комплекс операций или операция по поддержанию работоспособности или исправности изделия (установки) при использовании его</w:t>
      </w:r>
      <w:r w:rsidR="00A86C59">
        <w:rPr>
          <w:sz w:val="28"/>
          <w:szCs w:val="28"/>
        </w:rPr>
        <w:t xml:space="preserve"> </w:t>
      </w:r>
      <w:r w:rsidRPr="00482C72">
        <w:rPr>
          <w:sz w:val="28"/>
          <w:szCs w:val="28"/>
        </w:rPr>
        <w:t>(ее) по назначению, хранении или транспортировке;</w:t>
      </w:r>
    </w:p>
    <w:p w:rsidR="00482C72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357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«текущий ремонт» — ремонт, выполняемый для поддержания технических и экономических характеристик объекта в заданных пределах с заменой и</w:t>
      </w:r>
      <w:r w:rsidR="00DF6FBD">
        <w:rPr>
          <w:sz w:val="28"/>
          <w:szCs w:val="28"/>
        </w:rPr>
        <w:t xml:space="preserve"> </w:t>
      </w:r>
      <w:r w:rsidRPr="00482C72">
        <w:rPr>
          <w:sz w:val="28"/>
          <w:szCs w:val="28"/>
        </w:rPr>
        <w:t>(или) восстановлением отдельных быстроизнашивающихся составных частей и деталей;</w:t>
      </w:r>
    </w:p>
    <w:p w:rsidR="00482C72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357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«</w:t>
      </w:r>
      <w:r w:rsidRPr="00DF6FBD">
        <w:rPr>
          <w:sz w:val="28"/>
          <w:szCs w:val="28"/>
        </w:rPr>
        <w:t>капитальный ремонт</w:t>
      </w:r>
      <w:r w:rsidRPr="00482C72">
        <w:rPr>
          <w:sz w:val="28"/>
          <w:szCs w:val="28"/>
        </w:rPr>
        <w:t xml:space="preserve">» — ремонт, выполняемый для восстановления технических и экономических характеристик объекта до значений, близких </w:t>
      </w:r>
      <w:proofErr w:type="gramStart"/>
      <w:r w:rsidRPr="00482C72">
        <w:rPr>
          <w:sz w:val="28"/>
          <w:szCs w:val="28"/>
        </w:rPr>
        <w:t>к</w:t>
      </w:r>
      <w:proofErr w:type="gramEnd"/>
      <w:r w:rsidRPr="00482C72">
        <w:rPr>
          <w:sz w:val="28"/>
          <w:szCs w:val="28"/>
        </w:rPr>
        <w:t xml:space="preserve"> проектным, с заменой или восстановлением любых составных частей;</w:t>
      </w:r>
    </w:p>
    <w:p w:rsidR="0065005E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357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«</w:t>
      </w:r>
      <w:r w:rsidRPr="00DF6FBD">
        <w:rPr>
          <w:sz w:val="28"/>
          <w:szCs w:val="28"/>
        </w:rPr>
        <w:t>технологические</w:t>
      </w:r>
      <w:r w:rsidRPr="00482C72">
        <w:rPr>
          <w:b/>
          <w:sz w:val="28"/>
          <w:szCs w:val="28"/>
        </w:rPr>
        <w:t xml:space="preserve"> </w:t>
      </w:r>
      <w:r w:rsidRPr="00DF6FBD">
        <w:rPr>
          <w:sz w:val="28"/>
          <w:szCs w:val="28"/>
        </w:rPr>
        <w:t>нарушения</w:t>
      </w:r>
      <w:r w:rsidRPr="00482C72">
        <w:rPr>
          <w:sz w:val="28"/>
          <w:szCs w:val="28"/>
        </w:rPr>
        <w:t>» 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аварию;</w:t>
      </w:r>
    </w:p>
    <w:p w:rsidR="0065005E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357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</w:t>
      </w:r>
      <w:proofErr w:type="gramStart"/>
      <w:r w:rsidRPr="00482C72">
        <w:rPr>
          <w:sz w:val="28"/>
          <w:szCs w:val="28"/>
        </w:rPr>
        <w:t>«</w:t>
      </w:r>
      <w:r w:rsidRPr="00DF6FBD">
        <w:rPr>
          <w:sz w:val="28"/>
          <w:szCs w:val="28"/>
        </w:rPr>
        <w:t>инцидент</w:t>
      </w:r>
      <w:r w:rsidRPr="00482C72">
        <w:rPr>
          <w:sz w:val="28"/>
          <w:szCs w:val="28"/>
        </w:rPr>
        <w:t>» - отказ или повреждение оборудования и</w:t>
      </w:r>
      <w:r w:rsidR="00DF6FBD">
        <w:rPr>
          <w:sz w:val="28"/>
          <w:szCs w:val="28"/>
        </w:rPr>
        <w:t xml:space="preserve"> </w:t>
      </w:r>
      <w:r w:rsidRPr="00482C72">
        <w:rPr>
          <w:sz w:val="28"/>
          <w:szCs w:val="28"/>
        </w:rPr>
        <w:t>(или) сетей, отклонение от установленных режимов, нарушение ф</w:t>
      </w:r>
      <w:r w:rsidR="00DF6FBD">
        <w:rPr>
          <w:sz w:val="28"/>
          <w:szCs w:val="28"/>
        </w:rPr>
        <w:t>едеральных законов, нормативно-</w:t>
      </w:r>
      <w:r w:rsidRPr="00482C72">
        <w:rPr>
          <w:sz w:val="28"/>
          <w:szCs w:val="28"/>
        </w:rPr>
        <w:t xml:space="preserve">правовых актов и технических документов, устанавливающих </w:t>
      </w:r>
      <w:r w:rsidRPr="00482C72">
        <w:rPr>
          <w:sz w:val="28"/>
          <w:szCs w:val="28"/>
        </w:rPr>
        <w:lastRenderedPageBreak/>
        <w:t>правила ведения работ на производственном объекте, включая: - технологический отказ - вынужденное отключение или ограничение работоспособности оборудования, приведшее к нарушению процесса производства и</w:t>
      </w:r>
      <w:r w:rsidR="00DF6FBD">
        <w:rPr>
          <w:sz w:val="28"/>
          <w:szCs w:val="28"/>
        </w:rPr>
        <w:t xml:space="preserve"> </w:t>
      </w:r>
      <w:r w:rsidRPr="00482C72">
        <w:rPr>
          <w:sz w:val="28"/>
          <w:szCs w:val="28"/>
        </w:rPr>
        <w:t>(или) передачи тепловой энергии потребителям, если они не содержат признаков аварии;</w:t>
      </w:r>
      <w:proofErr w:type="gramEnd"/>
      <w:r w:rsidRPr="00482C72">
        <w:rPr>
          <w:sz w:val="28"/>
          <w:szCs w:val="28"/>
        </w:rPr>
        <w:t xml:space="preserve"> - </w:t>
      </w:r>
      <w:proofErr w:type="gramStart"/>
      <w:r w:rsidRPr="00482C72">
        <w:rPr>
          <w:sz w:val="28"/>
          <w:szCs w:val="28"/>
        </w:rPr>
        <w:t>функциональный отказ - неисправности оборудования (в том числе резервного и вспомогательного), не повлиявшее на технологический процесс производства и</w:t>
      </w:r>
      <w:r w:rsidR="00DF6FBD">
        <w:rPr>
          <w:sz w:val="28"/>
          <w:szCs w:val="28"/>
        </w:rPr>
        <w:t xml:space="preserve"> </w:t>
      </w:r>
      <w:r w:rsidRPr="00482C72">
        <w:rPr>
          <w:sz w:val="28"/>
          <w:szCs w:val="28"/>
        </w:rPr>
        <w:t>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энергии.</w:t>
      </w:r>
      <w:proofErr w:type="gramEnd"/>
    </w:p>
    <w:p w:rsidR="0065005E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357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«</w:t>
      </w:r>
      <w:r w:rsidRPr="00DF6FBD">
        <w:rPr>
          <w:sz w:val="28"/>
          <w:szCs w:val="28"/>
        </w:rPr>
        <w:t>авария на объектах теплоснабжения</w:t>
      </w:r>
      <w:r w:rsidRPr="00482C72">
        <w:rPr>
          <w:sz w:val="28"/>
          <w:szCs w:val="28"/>
        </w:rPr>
        <w:t>» —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часов;</w:t>
      </w:r>
    </w:p>
    <w:p w:rsidR="0065005E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357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«</w:t>
      </w:r>
      <w:r w:rsidRPr="00DF6FBD">
        <w:rPr>
          <w:sz w:val="28"/>
          <w:szCs w:val="28"/>
        </w:rPr>
        <w:t>неисправность</w:t>
      </w:r>
      <w:r w:rsidRPr="00482C72">
        <w:rPr>
          <w:sz w:val="28"/>
          <w:szCs w:val="28"/>
        </w:rPr>
        <w:t xml:space="preserve">» — другие нарушения в работе системы теплоснабжения, при которых не выполняется хотя бы одно из требований, определенных технологическим процессом. </w:t>
      </w:r>
    </w:p>
    <w:p w:rsidR="0065005E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357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2. </w:t>
      </w:r>
      <w:proofErr w:type="gramStart"/>
      <w:r w:rsidRPr="00482C72">
        <w:rPr>
          <w:sz w:val="28"/>
          <w:szCs w:val="28"/>
        </w:rPr>
        <w:t>Основными задачами системы мониторинга являются: -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 - оптимизация процесса составления планов проведения ремонтных работ на котельных и теплосетях; - эффективное планирование выделения финансовых средств на содержание и проведения ремонтных работ на котельных и теплосетях.</w:t>
      </w:r>
      <w:proofErr w:type="gramEnd"/>
      <w:r w:rsidRPr="00482C72">
        <w:rPr>
          <w:sz w:val="28"/>
          <w:szCs w:val="28"/>
        </w:rPr>
        <w:t xml:space="preserve"> При внедрении мониторинга важен правильный анализ реальных целевых функций участников теплоснабжения. </w:t>
      </w:r>
    </w:p>
    <w:p w:rsidR="00482C72" w:rsidRPr="00482C72" w:rsidRDefault="00E20C3C" w:rsidP="00A86C59">
      <w:pPr>
        <w:pStyle w:val="a8"/>
        <w:spacing w:line="360" w:lineRule="auto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6"/>
      </w:tblGrid>
      <w:tr w:rsidR="00482C72" w:rsidRPr="009C3CBE" w:rsidTr="00AE7C44">
        <w:trPr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72" w:rsidRPr="009C3CBE" w:rsidRDefault="00482C72" w:rsidP="00A86C59">
            <w:pPr>
              <w:spacing w:after="150" w:line="360" w:lineRule="auto"/>
              <w:jc w:val="both"/>
              <w:rPr>
                <w:rFonts w:ascii="Roboto" w:hAnsi="Roboto"/>
                <w:color w:val="3C3C3C"/>
                <w:sz w:val="27"/>
                <w:szCs w:val="27"/>
              </w:rPr>
            </w:pPr>
            <w:r w:rsidRPr="009C3CBE">
              <w:rPr>
                <w:rFonts w:ascii="Roboto" w:hAnsi="Roboto"/>
                <w:color w:val="3C3C3C"/>
                <w:sz w:val="27"/>
                <w:szCs w:val="27"/>
              </w:rPr>
              <w:t>Таблица 1</w:t>
            </w:r>
          </w:p>
        </w:tc>
      </w:tr>
      <w:tr w:rsidR="00482C72" w:rsidRPr="009C3CBE" w:rsidTr="00AE7C44">
        <w:trPr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90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1"/>
              <w:gridCol w:w="1953"/>
              <w:gridCol w:w="2097"/>
              <w:gridCol w:w="2734"/>
            </w:tblGrid>
            <w:tr w:rsidR="00482C72" w:rsidRPr="009C3CBE" w:rsidTr="00AE7C44">
              <w:tc>
                <w:tcPr>
                  <w:tcW w:w="177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82C72" w:rsidRPr="009C3CBE" w:rsidRDefault="00482C72" w:rsidP="00DF6FBD">
                  <w:pPr>
                    <w:spacing w:after="150" w:line="360" w:lineRule="auto"/>
                    <w:jc w:val="center"/>
                    <w:rPr>
                      <w:rFonts w:ascii="Roboto" w:hAnsi="Roboto"/>
                      <w:color w:val="3C3C3C"/>
                      <w:sz w:val="27"/>
                      <w:szCs w:val="27"/>
                    </w:rPr>
                  </w:pP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Участники</w:t>
                  </w: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</w: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lastRenderedPageBreak/>
                    <w:t>теплоснабжения</w:t>
                  </w:r>
                </w:p>
              </w:tc>
              <w:tc>
                <w:tcPr>
                  <w:tcW w:w="304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82C72" w:rsidRPr="009C3CBE" w:rsidRDefault="00482C72" w:rsidP="00DF6FBD">
                  <w:pPr>
                    <w:spacing w:after="150" w:line="360" w:lineRule="auto"/>
                    <w:jc w:val="center"/>
                    <w:rPr>
                      <w:rFonts w:ascii="Roboto" w:hAnsi="Roboto"/>
                      <w:color w:val="3C3C3C"/>
                      <w:sz w:val="27"/>
                      <w:szCs w:val="27"/>
                    </w:rPr>
                  </w:pP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lastRenderedPageBreak/>
                    <w:t>Цели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82C72" w:rsidRPr="009C3CBE" w:rsidRDefault="00482C72" w:rsidP="00DF6FBD">
                  <w:pPr>
                    <w:spacing w:after="150" w:line="360" w:lineRule="auto"/>
                    <w:jc w:val="center"/>
                    <w:rPr>
                      <w:rFonts w:ascii="Roboto" w:hAnsi="Roboto"/>
                      <w:color w:val="3C3C3C"/>
                      <w:sz w:val="27"/>
                      <w:szCs w:val="27"/>
                    </w:rPr>
                  </w:pP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Пути</w:t>
                  </w: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</w: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lastRenderedPageBreak/>
                    <w:t>достижения целей</w:t>
                  </w:r>
                </w:p>
              </w:tc>
            </w:tr>
            <w:tr w:rsidR="00482C72" w:rsidRPr="009C3CBE" w:rsidTr="00AE7C44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82C72" w:rsidRPr="009C3CBE" w:rsidRDefault="00482C72" w:rsidP="00DF6FBD">
                  <w:pPr>
                    <w:spacing w:line="360" w:lineRule="auto"/>
                    <w:jc w:val="center"/>
                    <w:rPr>
                      <w:rFonts w:ascii="Roboto" w:hAnsi="Roboto"/>
                      <w:color w:val="3C3C3C"/>
                      <w:sz w:val="27"/>
                      <w:szCs w:val="27"/>
                    </w:rPr>
                  </w:pPr>
                </w:p>
              </w:tc>
              <w:tc>
                <w:tcPr>
                  <w:tcW w:w="13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82C72" w:rsidRPr="009C3CBE" w:rsidRDefault="00482C72" w:rsidP="00DF6FBD">
                  <w:pPr>
                    <w:spacing w:after="150" w:line="360" w:lineRule="auto"/>
                    <w:jc w:val="center"/>
                    <w:rPr>
                      <w:rFonts w:ascii="Roboto" w:hAnsi="Roboto"/>
                      <w:color w:val="3C3C3C"/>
                      <w:sz w:val="27"/>
                      <w:szCs w:val="27"/>
                    </w:rPr>
                  </w:pPr>
                  <w:proofErr w:type="spellStart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функционал</w:t>
                  </w:r>
                  <w:proofErr w:type="gramStart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ь</w:t>
                  </w:r>
                  <w:proofErr w:type="spellEnd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-</w:t>
                  </w:r>
                  <w:proofErr w:type="gramEnd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</w:r>
                  <w:proofErr w:type="spellStart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ные</w:t>
                  </w:r>
                  <w:proofErr w:type="spellEnd"/>
                </w:p>
              </w:tc>
              <w:tc>
                <w:tcPr>
                  <w:tcW w:w="1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82C72" w:rsidRPr="009C3CBE" w:rsidRDefault="00482C72" w:rsidP="00DF6FBD">
                  <w:pPr>
                    <w:spacing w:after="150" w:line="360" w:lineRule="auto"/>
                    <w:jc w:val="center"/>
                    <w:rPr>
                      <w:rFonts w:ascii="Roboto" w:hAnsi="Roboto"/>
                      <w:color w:val="3C3C3C"/>
                      <w:sz w:val="27"/>
                      <w:szCs w:val="27"/>
                    </w:rPr>
                  </w:pP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финансовые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82C72" w:rsidRPr="009C3CBE" w:rsidRDefault="00482C72" w:rsidP="00DF6FBD">
                  <w:pPr>
                    <w:spacing w:line="360" w:lineRule="auto"/>
                    <w:jc w:val="center"/>
                    <w:rPr>
                      <w:rFonts w:ascii="Roboto" w:hAnsi="Roboto"/>
                      <w:color w:val="3C3C3C"/>
                      <w:sz w:val="27"/>
                      <w:szCs w:val="27"/>
                    </w:rPr>
                  </w:pPr>
                </w:p>
              </w:tc>
            </w:tr>
            <w:tr w:rsidR="00482C72" w:rsidRPr="009C3CBE" w:rsidTr="00AE7C44">
              <w:tc>
                <w:tcPr>
                  <w:tcW w:w="1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82C72" w:rsidRPr="009C3CBE" w:rsidRDefault="00482C72" w:rsidP="00DF6FBD">
                  <w:pPr>
                    <w:spacing w:after="150" w:line="360" w:lineRule="auto"/>
                    <w:jc w:val="center"/>
                    <w:rPr>
                      <w:rFonts w:ascii="Roboto" w:hAnsi="Roboto"/>
                      <w:color w:val="3C3C3C"/>
                      <w:sz w:val="27"/>
                      <w:szCs w:val="27"/>
                    </w:rPr>
                  </w:pP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lastRenderedPageBreak/>
                    <w:t>Сельская</w:t>
                  </w: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</w:r>
                  <w:proofErr w:type="spellStart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администр</w:t>
                  </w:r>
                  <w:proofErr w:type="gramStart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а</w:t>
                  </w:r>
                  <w:proofErr w:type="spellEnd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-</w:t>
                  </w:r>
                  <w:proofErr w:type="gramEnd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</w:r>
                  <w:proofErr w:type="spellStart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ция</w:t>
                  </w:r>
                  <w:proofErr w:type="spellEnd"/>
                </w:p>
              </w:tc>
              <w:tc>
                <w:tcPr>
                  <w:tcW w:w="13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82C72" w:rsidRPr="009C3CBE" w:rsidRDefault="00482C72" w:rsidP="00DF6FBD">
                  <w:pPr>
                    <w:spacing w:after="150" w:line="360" w:lineRule="auto"/>
                    <w:jc w:val="center"/>
                    <w:rPr>
                      <w:rFonts w:ascii="Roboto" w:hAnsi="Roboto"/>
                      <w:color w:val="3C3C3C"/>
                      <w:sz w:val="27"/>
                      <w:szCs w:val="27"/>
                    </w:rPr>
                  </w:pP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Обеспечение</w:t>
                  </w: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  <w:t xml:space="preserve">заданных </w:t>
                  </w:r>
                  <w:proofErr w:type="spellStart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усл</w:t>
                  </w:r>
                  <w:proofErr w:type="gramStart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о</w:t>
                  </w:r>
                  <w:proofErr w:type="spellEnd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-</w:t>
                  </w:r>
                  <w:proofErr w:type="gramEnd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</w:r>
                  <w:proofErr w:type="spellStart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вий</w:t>
                  </w:r>
                  <w:proofErr w:type="spellEnd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прожива</w:t>
                  </w:r>
                  <w:proofErr w:type="spellEnd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-</w:t>
                  </w: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</w:r>
                  <w:proofErr w:type="spellStart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ния</w:t>
                  </w:r>
                  <w:proofErr w:type="spellEnd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 xml:space="preserve"> при мини-</w:t>
                  </w: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</w:r>
                  <w:proofErr w:type="spellStart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муме</w:t>
                  </w:r>
                  <w:proofErr w:type="spellEnd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 xml:space="preserve"> жалоб</w:t>
                  </w: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  <w:t>жителей</w:t>
                  </w:r>
                </w:p>
              </w:tc>
              <w:tc>
                <w:tcPr>
                  <w:tcW w:w="1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82C72" w:rsidRPr="009C3CBE" w:rsidRDefault="00482C72" w:rsidP="00DF6FBD">
                  <w:pPr>
                    <w:spacing w:after="150" w:line="360" w:lineRule="auto"/>
                    <w:jc w:val="center"/>
                    <w:rPr>
                      <w:rFonts w:ascii="Roboto" w:hAnsi="Roboto"/>
                      <w:color w:val="3C3C3C"/>
                      <w:sz w:val="27"/>
                      <w:szCs w:val="27"/>
                    </w:rPr>
                  </w:pP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Минимизация платежей</w:t>
                  </w: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  <w:t>из бюджета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82C72" w:rsidRDefault="00482C72" w:rsidP="00DF6FBD">
                  <w:pPr>
                    <w:spacing w:after="150" w:line="360" w:lineRule="auto"/>
                    <w:jc w:val="center"/>
                    <w:rPr>
                      <w:rFonts w:ascii="Roboto" w:hAnsi="Roboto"/>
                      <w:color w:val="3C3C3C"/>
                      <w:sz w:val="27"/>
                      <w:szCs w:val="27"/>
                    </w:rPr>
                  </w:pPr>
                  <w:r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Административные</w:t>
                  </w:r>
                </w:p>
                <w:p w:rsidR="00482C72" w:rsidRPr="009C3CBE" w:rsidRDefault="00482C72" w:rsidP="00DF6FBD">
                  <w:pPr>
                    <w:spacing w:after="150" w:line="360" w:lineRule="auto"/>
                    <w:jc w:val="center"/>
                    <w:rPr>
                      <w:rFonts w:ascii="Roboto" w:hAnsi="Roboto"/>
                      <w:color w:val="3C3C3C"/>
                      <w:sz w:val="27"/>
                      <w:szCs w:val="27"/>
                    </w:rPr>
                  </w:pPr>
                  <w:proofErr w:type="gramStart"/>
                  <w:r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эко</w:t>
                  </w: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номические</w:t>
                  </w: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</w:r>
                  <w:r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методы</w:t>
                  </w:r>
                  <w:proofErr w:type="gramEnd"/>
                  <w:r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, та</w:t>
                  </w: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рифная</w:t>
                  </w: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  <w:t>политика</w:t>
                  </w:r>
                </w:p>
              </w:tc>
            </w:tr>
            <w:tr w:rsidR="00482C72" w:rsidRPr="009C3CBE" w:rsidTr="00AE7C44">
              <w:tc>
                <w:tcPr>
                  <w:tcW w:w="1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82C72" w:rsidRPr="009C3CBE" w:rsidRDefault="00482C72" w:rsidP="00DF6FBD">
                  <w:pPr>
                    <w:spacing w:after="150" w:line="360" w:lineRule="auto"/>
                    <w:jc w:val="center"/>
                    <w:rPr>
                      <w:rFonts w:ascii="Roboto" w:hAnsi="Roboto"/>
                      <w:color w:val="3C3C3C"/>
                      <w:sz w:val="27"/>
                      <w:szCs w:val="27"/>
                    </w:rPr>
                  </w:pPr>
                  <w:proofErr w:type="spellStart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Энергосна</w:t>
                  </w:r>
                  <w:proofErr w:type="gramStart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б</w:t>
                  </w:r>
                  <w:proofErr w:type="spellEnd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-</w:t>
                  </w:r>
                  <w:proofErr w:type="gramEnd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</w:r>
                  <w:proofErr w:type="spellStart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жающие</w:t>
                  </w:r>
                  <w:proofErr w:type="spellEnd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  <w:t>предприятия</w:t>
                  </w:r>
                </w:p>
              </w:tc>
              <w:tc>
                <w:tcPr>
                  <w:tcW w:w="13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82C72" w:rsidRPr="009C3CBE" w:rsidRDefault="00482C72" w:rsidP="00DF6FBD">
                  <w:pPr>
                    <w:spacing w:after="150" w:line="360" w:lineRule="auto"/>
                    <w:jc w:val="center"/>
                    <w:rPr>
                      <w:rFonts w:ascii="Roboto" w:hAnsi="Roboto"/>
                      <w:color w:val="3C3C3C"/>
                      <w:sz w:val="27"/>
                      <w:szCs w:val="27"/>
                    </w:rPr>
                  </w:pP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 xml:space="preserve">Стабильная </w:t>
                  </w:r>
                  <w:r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и</w:t>
                  </w:r>
                  <w:r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  <w:t>безаварийная</w:t>
                  </w:r>
                  <w:r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  <w:t xml:space="preserve">работа  </w:t>
                  </w: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 xml:space="preserve"> тепл</w:t>
                  </w:r>
                  <w:proofErr w:type="gramStart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о-</w:t>
                  </w:r>
                  <w:proofErr w:type="gramEnd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  <w:t>генерирую-</w:t>
                  </w: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</w:r>
                  <w:proofErr w:type="spellStart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щих</w:t>
                  </w:r>
                  <w:proofErr w:type="spellEnd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 xml:space="preserve"> установок</w:t>
                  </w:r>
                </w:p>
              </w:tc>
              <w:tc>
                <w:tcPr>
                  <w:tcW w:w="1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82C72" w:rsidRPr="009C3CBE" w:rsidRDefault="00482C72" w:rsidP="00DF6FBD">
                  <w:pPr>
                    <w:spacing w:after="150" w:line="360" w:lineRule="auto"/>
                    <w:jc w:val="center"/>
                    <w:rPr>
                      <w:rFonts w:ascii="Roboto" w:hAnsi="Roboto"/>
                      <w:color w:val="3C3C3C"/>
                      <w:sz w:val="27"/>
                      <w:szCs w:val="27"/>
                    </w:rPr>
                  </w:pP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Получение</w:t>
                  </w: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  <w:t>прибы</w:t>
                  </w:r>
                  <w:r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ли от</w:t>
                  </w:r>
                  <w:r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  <w:t>реализации</w:t>
                  </w:r>
                  <w:r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</w: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 xml:space="preserve"> тепловой энергии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82C72" w:rsidRPr="009C3CBE" w:rsidRDefault="00482C72" w:rsidP="00DF6FBD">
                  <w:pPr>
                    <w:spacing w:after="150" w:line="360" w:lineRule="auto"/>
                    <w:jc w:val="center"/>
                    <w:rPr>
                      <w:rFonts w:ascii="Roboto" w:hAnsi="Roboto"/>
                      <w:color w:val="3C3C3C"/>
                      <w:sz w:val="27"/>
                      <w:szCs w:val="27"/>
                    </w:rPr>
                  </w:pP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«Гиб</w:t>
                  </w:r>
                  <w:r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кая» тарифная политика, отключение потре</w:t>
                  </w: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бителей</w:t>
                  </w: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</w:r>
                </w:p>
              </w:tc>
            </w:tr>
            <w:tr w:rsidR="00482C72" w:rsidRPr="009C3CBE" w:rsidTr="00AE7C44">
              <w:tc>
                <w:tcPr>
                  <w:tcW w:w="1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82C72" w:rsidRPr="009C3CBE" w:rsidRDefault="00482C72" w:rsidP="00DF6FBD">
                  <w:pPr>
                    <w:spacing w:after="150" w:line="360" w:lineRule="auto"/>
                    <w:jc w:val="center"/>
                    <w:rPr>
                      <w:rFonts w:ascii="Roboto" w:hAnsi="Roboto"/>
                      <w:color w:val="3C3C3C"/>
                      <w:sz w:val="27"/>
                      <w:szCs w:val="27"/>
                    </w:rPr>
                  </w:pPr>
                </w:p>
              </w:tc>
              <w:tc>
                <w:tcPr>
                  <w:tcW w:w="13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82C72" w:rsidRPr="009C3CBE" w:rsidRDefault="00482C72" w:rsidP="00DF6FBD">
                  <w:pPr>
                    <w:spacing w:after="150" w:line="360" w:lineRule="auto"/>
                    <w:jc w:val="center"/>
                    <w:rPr>
                      <w:rFonts w:ascii="Roboto" w:hAnsi="Roboto"/>
                      <w:color w:val="3C3C3C"/>
                      <w:sz w:val="27"/>
                      <w:szCs w:val="27"/>
                    </w:rPr>
                  </w:pPr>
                </w:p>
              </w:tc>
              <w:tc>
                <w:tcPr>
                  <w:tcW w:w="1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82C72" w:rsidRPr="009C3CBE" w:rsidRDefault="00482C72" w:rsidP="00DF6FBD">
                  <w:pPr>
                    <w:spacing w:after="150" w:line="360" w:lineRule="auto"/>
                    <w:jc w:val="center"/>
                    <w:rPr>
                      <w:rFonts w:ascii="Roboto" w:hAnsi="Roboto"/>
                      <w:color w:val="3C3C3C"/>
                      <w:sz w:val="27"/>
                      <w:szCs w:val="27"/>
                    </w:rPr>
                  </w:pP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82C72" w:rsidRPr="009C3CBE" w:rsidRDefault="00482C72" w:rsidP="00DF6FBD">
                  <w:pPr>
                    <w:spacing w:after="150" w:line="360" w:lineRule="auto"/>
                    <w:jc w:val="center"/>
                    <w:rPr>
                      <w:rFonts w:ascii="Roboto" w:hAnsi="Roboto"/>
                      <w:color w:val="3C3C3C"/>
                      <w:sz w:val="27"/>
                      <w:szCs w:val="27"/>
                    </w:rPr>
                  </w:pPr>
                </w:p>
              </w:tc>
            </w:tr>
            <w:tr w:rsidR="00482C72" w:rsidRPr="009C3CBE" w:rsidTr="00AE7C44">
              <w:tc>
                <w:tcPr>
                  <w:tcW w:w="1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82C72" w:rsidRPr="009C3CBE" w:rsidRDefault="00482C72" w:rsidP="00DF6FBD">
                  <w:pPr>
                    <w:spacing w:after="150" w:line="360" w:lineRule="auto"/>
                    <w:jc w:val="center"/>
                    <w:rPr>
                      <w:rFonts w:ascii="Roboto" w:hAnsi="Roboto"/>
                      <w:color w:val="3C3C3C"/>
                      <w:sz w:val="27"/>
                      <w:szCs w:val="27"/>
                    </w:rPr>
                  </w:pP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Жилищн</w:t>
                  </w:r>
                  <w:proofErr w:type="gramStart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о-</w:t>
                  </w:r>
                  <w:proofErr w:type="gramEnd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</w:r>
                  <w:proofErr w:type="spellStart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эксплуата</w:t>
                  </w:r>
                  <w:proofErr w:type="spellEnd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-</w:t>
                  </w: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</w:r>
                  <w:proofErr w:type="spellStart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ционные</w:t>
                  </w:r>
                  <w:proofErr w:type="spellEnd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  <w:t>предприятия</w:t>
                  </w:r>
                </w:p>
              </w:tc>
              <w:tc>
                <w:tcPr>
                  <w:tcW w:w="13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82C72" w:rsidRPr="009C3CBE" w:rsidRDefault="00482C72" w:rsidP="00DF6FBD">
                  <w:pPr>
                    <w:spacing w:after="150" w:line="360" w:lineRule="auto"/>
                    <w:jc w:val="center"/>
                    <w:rPr>
                      <w:rFonts w:ascii="Roboto" w:hAnsi="Roboto"/>
                      <w:color w:val="3C3C3C"/>
                      <w:sz w:val="27"/>
                      <w:szCs w:val="27"/>
                    </w:rPr>
                  </w:pP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Минимизация</w:t>
                  </w: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  <w:t>аварийных с</w:t>
                  </w:r>
                  <w:proofErr w:type="gramStart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и-</w:t>
                  </w:r>
                  <w:proofErr w:type="gramEnd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</w:r>
                  <w:proofErr w:type="spellStart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туаций</w:t>
                  </w:r>
                  <w:proofErr w:type="spellEnd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 xml:space="preserve"> и </w:t>
                  </w:r>
                  <w:proofErr w:type="spellStart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жа</w:t>
                  </w:r>
                  <w:proofErr w:type="spellEnd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-</w:t>
                  </w: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  <w:t>лоб жителей</w:t>
                  </w: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  <w:t>на качество те-</w:t>
                  </w: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</w:r>
                  <w:proofErr w:type="spellStart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плоснабжения</w:t>
                  </w:r>
                  <w:proofErr w:type="spellEnd"/>
                </w:p>
              </w:tc>
              <w:tc>
                <w:tcPr>
                  <w:tcW w:w="1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82C72" w:rsidRPr="009C3CBE" w:rsidRDefault="00482C72" w:rsidP="00DF6FBD">
                  <w:pPr>
                    <w:spacing w:after="150" w:line="360" w:lineRule="auto"/>
                    <w:jc w:val="center"/>
                    <w:rPr>
                      <w:rFonts w:ascii="Roboto" w:hAnsi="Roboto"/>
                      <w:color w:val="3C3C3C"/>
                      <w:sz w:val="27"/>
                      <w:szCs w:val="27"/>
                    </w:rPr>
                  </w:pP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 xml:space="preserve">Своевременное получение </w:t>
                  </w:r>
                  <w:proofErr w:type="spellStart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зарабо</w:t>
                  </w:r>
                  <w:proofErr w:type="gramStart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т</w:t>
                  </w:r>
                  <w:proofErr w:type="spellEnd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-</w:t>
                  </w:r>
                  <w:proofErr w:type="gramEnd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  <w:t>ной платы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82C72" w:rsidRPr="009C3CBE" w:rsidRDefault="00482C72" w:rsidP="00DF6FBD">
                  <w:pPr>
                    <w:spacing w:after="150" w:line="360" w:lineRule="auto"/>
                    <w:jc w:val="center"/>
                    <w:rPr>
                      <w:rFonts w:ascii="Roboto" w:hAnsi="Roboto"/>
                      <w:color w:val="3C3C3C"/>
                      <w:sz w:val="27"/>
                      <w:szCs w:val="27"/>
                    </w:rPr>
                  </w:pP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Регулировка</w:t>
                  </w: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  <w:t>систем отопления по</w:t>
                  </w: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  <w:t>критерию минимума</w:t>
                  </w: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  <w:t>жалоб Поддержание стабил</w:t>
                  </w:r>
                  <w:proofErr w:type="gramStart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ь-</w:t>
                  </w:r>
                  <w:proofErr w:type="gramEnd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</w:r>
                  <w:proofErr w:type="spellStart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ного</w:t>
                  </w:r>
                  <w:proofErr w:type="spellEnd"/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 xml:space="preserve"> режима</w:t>
                  </w:r>
                  <w:r w:rsidR="00DF6FBD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 xml:space="preserve"> </w:t>
                  </w: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в пределах</w:t>
                  </w: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  <w:t>лимитов</w:t>
                  </w:r>
                </w:p>
              </w:tc>
            </w:tr>
            <w:tr w:rsidR="00482C72" w:rsidRPr="009C3CBE" w:rsidTr="00AE7C44">
              <w:tc>
                <w:tcPr>
                  <w:tcW w:w="1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82C72" w:rsidRPr="009C3CBE" w:rsidRDefault="00482C72" w:rsidP="00DF6FBD">
                  <w:pPr>
                    <w:spacing w:after="150" w:line="360" w:lineRule="auto"/>
                    <w:jc w:val="center"/>
                    <w:rPr>
                      <w:rFonts w:ascii="Roboto" w:hAnsi="Roboto"/>
                      <w:color w:val="3C3C3C"/>
                      <w:sz w:val="27"/>
                      <w:szCs w:val="27"/>
                    </w:rPr>
                  </w:pP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Жители</w:t>
                  </w:r>
                </w:p>
              </w:tc>
              <w:tc>
                <w:tcPr>
                  <w:tcW w:w="13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82C72" w:rsidRPr="009C3CBE" w:rsidRDefault="00482C72" w:rsidP="00DF6FBD">
                  <w:pPr>
                    <w:spacing w:after="150" w:line="360" w:lineRule="auto"/>
                    <w:jc w:val="center"/>
                    <w:rPr>
                      <w:rFonts w:ascii="Roboto" w:hAnsi="Roboto"/>
                      <w:color w:val="3C3C3C"/>
                      <w:sz w:val="27"/>
                      <w:szCs w:val="27"/>
                    </w:rPr>
                  </w:pP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Дома должно</w:t>
                  </w: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  <w:t>быть тепло</w:t>
                  </w:r>
                </w:p>
              </w:tc>
              <w:tc>
                <w:tcPr>
                  <w:tcW w:w="1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82C72" w:rsidRPr="009C3CBE" w:rsidRDefault="00482C72" w:rsidP="00DF6FBD">
                  <w:pPr>
                    <w:spacing w:after="150" w:line="360" w:lineRule="auto"/>
                    <w:jc w:val="center"/>
                    <w:rPr>
                      <w:rFonts w:ascii="Roboto" w:hAnsi="Roboto"/>
                      <w:color w:val="3C3C3C"/>
                      <w:sz w:val="27"/>
                      <w:szCs w:val="27"/>
                    </w:rPr>
                  </w:pP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Минимизация платежей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82C72" w:rsidRPr="009C3CBE" w:rsidRDefault="00482C72" w:rsidP="00DF6FBD">
                  <w:pPr>
                    <w:spacing w:after="150" w:line="360" w:lineRule="auto"/>
                    <w:jc w:val="center"/>
                    <w:rPr>
                      <w:rFonts w:ascii="Roboto" w:hAnsi="Roboto"/>
                      <w:color w:val="3C3C3C"/>
                      <w:sz w:val="27"/>
                      <w:szCs w:val="27"/>
                    </w:rPr>
                  </w:pPr>
                  <w:r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t>Жалобы на</w:t>
                  </w:r>
                  <w:r w:rsidRPr="009C3CBE">
                    <w:rPr>
                      <w:rFonts w:ascii="Roboto" w:hAnsi="Roboto"/>
                      <w:color w:val="3C3C3C"/>
                      <w:sz w:val="27"/>
                      <w:szCs w:val="27"/>
                    </w:rPr>
                    <w:br/>
                    <w:t>неплатежи</w:t>
                  </w:r>
                </w:p>
              </w:tc>
            </w:tr>
          </w:tbl>
          <w:p w:rsidR="00482C72" w:rsidRPr="009C3CBE" w:rsidRDefault="00482C72" w:rsidP="00A86C59">
            <w:pPr>
              <w:spacing w:after="150" w:line="360" w:lineRule="auto"/>
              <w:jc w:val="both"/>
              <w:rPr>
                <w:rFonts w:ascii="Roboto" w:hAnsi="Roboto"/>
                <w:color w:val="3C3C3C"/>
                <w:sz w:val="27"/>
                <w:szCs w:val="27"/>
              </w:rPr>
            </w:pPr>
          </w:p>
        </w:tc>
      </w:tr>
    </w:tbl>
    <w:p w:rsidR="00482C72" w:rsidRPr="00E20C3C" w:rsidRDefault="00482C72" w:rsidP="00A86C59">
      <w:pPr>
        <w:pStyle w:val="a8"/>
        <w:numPr>
          <w:ilvl w:val="0"/>
          <w:numId w:val="3"/>
        </w:numPr>
        <w:spacing w:line="360" w:lineRule="auto"/>
        <w:jc w:val="both"/>
        <w:textAlignment w:val="center"/>
        <w:rPr>
          <w:rFonts w:ascii="Roboto" w:hAnsi="Roboto" w:cs="Arial"/>
          <w:color w:val="FFFFFF"/>
          <w:sz w:val="27"/>
          <w:szCs w:val="27"/>
        </w:rPr>
      </w:pPr>
    </w:p>
    <w:p w:rsidR="0065005E" w:rsidRPr="0072303D" w:rsidRDefault="005306CA" w:rsidP="0072303D">
      <w:pPr>
        <w:spacing w:line="360" w:lineRule="auto"/>
        <w:ind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72303D">
        <w:rPr>
          <w:sz w:val="28"/>
          <w:szCs w:val="28"/>
        </w:rPr>
        <w:t>3. Функционирование системы мониторинга осуществляется на объектовом и территориальном (поселенческом) уровнях.</w:t>
      </w:r>
    </w:p>
    <w:p w:rsidR="0065005E" w:rsidRPr="00482C72" w:rsidRDefault="005306CA" w:rsidP="00DF6FBD">
      <w:pPr>
        <w:pStyle w:val="a8"/>
        <w:numPr>
          <w:ilvl w:val="0"/>
          <w:numId w:val="3"/>
        </w:numPr>
        <w:spacing w:line="360" w:lineRule="auto"/>
        <w:ind w:left="0" w:firstLine="357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На объектовом уровне организационно-методическое руководство и координацию деятельности системы мониторинга осуществляют организации эксплуатирующие объекты теплоснабжения и теплосети.</w:t>
      </w:r>
    </w:p>
    <w:p w:rsidR="0065005E" w:rsidRPr="00482C72" w:rsidRDefault="005306CA" w:rsidP="00DF6FBD">
      <w:pPr>
        <w:pStyle w:val="a8"/>
        <w:numPr>
          <w:ilvl w:val="0"/>
          <w:numId w:val="3"/>
        </w:numPr>
        <w:spacing w:line="360" w:lineRule="auto"/>
        <w:ind w:left="0" w:firstLine="357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lastRenderedPageBreak/>
        <w:t xml:space="preserve"> На территориальном (поселенческом) уровне организационно-методическое руководство и координацию деятельности системы мониторинга осуществляет специалист Администрации сельского </w:t>
      </w:r>
      <w:proofErr w:type="gramStart"/>
      <w:r w:rsidRPr="00482C72">
        <w:rPr>
          <w:sz w:val="28"/>
          <w:szCs w:val="28"/>
        </w:rPr>
        <w:t>поселения</w:t>
      </w:r>
      <w:proofErr w:type="gramEnd"/>
      <w:r w:rsidRPr="00482C72">
        <w:rPr>
          <w:sz w:val="28"/>
          <w:szCs w:val="28"/>
        </w:rPr>
        <w:t xml:space="preserve"> уполномоченный Распоряжением Главы сельского поселения или Глава сельского поселения.</w:t>
      </w:r>
    </w:p>
    <w:p w:rsidR="0065005E" w:rsidRPr="0072303D" w:rsidRDefault="005306CA" w:rsidP="0072303D">
      <w:pPr>
        <w:spacing w:line="360" w:lineRule="auto"/>
        <w:ind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72303D">
        <w:rPr>
          <w:sz w:val="28"/>
          <w:szCs w:val="28"/>
        </w:rPr>
        <w:t xml:space="preserve"> 4. Система мониторинга включает в себя:</w:t>
      </w:r>
    </w:p>
    <w:p w:rsidR="0065005E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- сбор данных;</w:t>
      </w:r>
    </w:p>
    <w:p w:rsidR="0065005E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- хранения, обработ</w:t>
      </w:r>
      <w:r w:rsidR="00DF6FBD">
        <w:rPr>
          <w:sz w:val="28"/>
          <w:szCs w:val="28"/>
        </w:rPr>
        <w:t>ку и представление данных</w:t>
      </w:r>
      <w:r w:rsidR="0065005E" w:rsidRPr="00482C72">
        <w:rPr>
          <w:sz w:val="28"/>
          <w:szCs w:val="28"/>
        </w:rPr>
        <w:t>;</w:t>
      </w:r>
    </w:p>
    <w:p w:rsidR="0065005E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>- анализ и выдачу информации для принятия решения.</w:t>
      </w:r>
    </w:p>
    <w:p w:rsidR="0065005E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4.1. Сбор данных</w:t>
      </w:r>
    </w:p>
    <w:p w:rsidR="0065005E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Система сбора данных мониторинга за состоянием котельных объединяет в себе все существующие методы наблюдения за котельными на территории сельского поселения. В систему сбора данных вносятся данные по проведенным ремонтам и сведения, накапливаемые эксплуатационным персоналом. Собирается следующая информация:</w:t>
      </w:r>
    </w:p>
    <w:p w:rsidR="00E20C3C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- паспортная база данных технологического оборудования котельных и прокладок тепловых сетей;</w:t>
      </w:r>
    </w:p>
    <w:p w:rsidR="00E20C3C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- данные о потребителях тепловой энергии;</w:t>
      </w:r>
    </w:p>
    <w:p w:rsidR="00E20C3C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- данные об инцидентах, отказах и авариях на объектах коммунальной инфраструктуры.</w:t>
      </w:r>
    </w:p>
    <w:p w:rsidR="00E20C3C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Сбор данных организуется на бумажных н</w:t>
      </w:r>
      <w:r w:rsidR="00E20C3C" w:rsidRPr="00482C72">
        <w:rPr>
          <w:sz w:val="28"/>
          <w:szCs w:val="28"/>
        </w:rPr>
        <w:t>осителях</w:t>
      </w:r>
      <w:r w:rsidR="001E3891">
        <w:rPr>
          <w:sz w:val="28"/>
          <w:szCs w:val="28"/>
        </w:rPr>
        <w:t xml:space="preserve"> </w:t>
      </w:r>
      <w:r w:rsidR="00DF6FBD">
        <w:rPr>
          <w:sz w:val="28"/>
          <w:szCs w:val="28"/>
        </w:rPr>
        <w:t>(журналах)</w:t>
      </w:r>
      <w:r w:rsidRPr="00482C72">
        <w:rPr>
          <w:sz w:val="28"/>
          <w:szCs w:val="28"/>
        </w:rPr>
        <w:t>.</w:t>
      </w:r>
    </w:p>
    <w:p w:rsidR="00E20C3C" w:rsidRPr="00DF6FBD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4.2. Хранение, обработка и представления данных</w:t>
      </w:r>
      <w:r w:rsidR="00DF6FBD">
        <w:rPr>
          <w:sz w:val="28"/>
          <w:szCs w:val="28"/>
        </w:rPr>
        <w:t xml:space="preserve">. </w:t>
      </w:r>
      <w:r w:rsidRPr="00DF6FBD">
        <w:rPr>
          <w:sz w:val="28"/>
          <w:szCs w:val="28"/>
        </w:rPr>
        <w:t>Единая база данных храни</w:t>
      </w:r>
      <w:r w:rsidR="001E3891" w:rsidRPr="00DF6FBD">
        <w:rPr>
          <w:sz w:val="28"/>
          <w:szCs w:val="28"/>
        </w:rPr>
        <w:t>тся и обрабатывается в МУП «</w:t>
      </w:r>
      <w:proofErr w:type="gramStart"/>
      <w:r w:rsidR="00E20C3C" w:rsidRPr="00DF6FBD">
        <w:rPr>
          <w:sz w:val="28"/>
          <w:szCs w:val="28"/>
        </w:rPr>
        <w:t>Каракульский</w:t>
      </w:r>
      <w:proofErr w:type="gramEnd"/>
      <w:r w:rsidR="00E20C3C" w:rsidRPr="00DF6FBD">
        <w:rPr>
          <w:sz w:val="28"/>
          <w:szCs w:val="28"/>
        </w:rPr>
        <w:t xml:space="preserve"> ЖКС»</w:t>
      </w:r>
      <w:r w:rsidRPr="00DF6FBD">
        <w:rPr>
          <w:sz w:val="28"/>
          <w:szCs w:val="28"/>
        </w:rPr>
        <w:t>.</w:t>
      </w:r>
    </w:p>
    <w:p w:rsidR="00E20C3C" w:rsidRPr="0058550A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4.3. Анализ и выдача </w:t>
      </w:r>
      <w:r w:rsidR="0058550A">
        <w:rPr>
          <w:sz w:val="28"/>
          <w:szCs w:val="28"/>
        </w:rPr>
        <w:t xml:space="preserve">информации для принятия решения. </w:t>
      </w:r>
      <w:r w:rsidRPr="0058550A">
        <w:rPr>
          <w:sz w:val="28"/>
          <w:szCs w:val="28"/>
        </w:rPr>
        <w:t xml:space="preserve">Системы анализа и выдачи информации о котельных и тепловых сетях </w:t>
      </w:r>
      <w:proofErr w:type="gramStart"/>
      <w:r w:rsidRPr="0058550A">
        <w:rPr>
          <w:sz w:val="28"/>
          <w:szCs w:val="28"/>
        </w:rPr>
        <w:t>направлена</w:t>
      </w:r>
      <w:proofErr w:type="gramEnd"/>
      <w:r w:rsidRPr="0058550A">
        <w:rPr>
          <w:sz w:val="28"/>
          <w:szCs w:val="28"/>
        </w:rPr>
        <w:t xml:space="preserve"> на решение задачи оптимизации планов ремонта на основе выбора имеющих повреждений, отказов, инцидентов на объектах теплоснабжения. Основным источником информации для статистической обработки данных являются результаты отопительного периода и весенней </w:t>
      </w:r>
      <w:proofErr w:type="spellStart"/>
      <w:r w:rsidRPr="0058550A">
        <w:rPr>
          <w:sz w:val="28"/>
          <w:szCs w:val="28"/>
        </w:rPr>
        <w:t>опрессовки</w:t>
      </w:r>
      <w:proofErr w:type="spellEnd"/>
      <w:r w:rsidRPr="0058550A">
        <w:rPr>
          <w:sz w:val="28"/>
          <w:szCs w:val="28"/>
        </w:rPr>
        <w:t xml:space="preserve"> в ремонтный период, </w:t>
      </w:r>
      <w:proofErr w:type="gramStart"/>
      <w:r w:rsidRPr="0058550A">
        <w:rPr>
          <w:sz w:val="28"/>
          <w:szCs w:val="28"/>
        </w:rPr>
        <w:t>которая</w:t>
      </w:r>
      <w:proofErr w:type="gramEnd"/>
      <w:r w:rsidRPr="0058550A">
        <w:rPr>
          <w:sz w:val="28"/>
          <w:szCs w:val="28"/>
        </w:rPr>
        <w:t xml:space="preserve"> применяется как основной метод </w:t>
      </w:r>
      <w:r w:rsidRPr="0058550A">
        <w:rPr>
          <w:sz w:val="28"/>
          <w:szCs w:val="28"/>
        </w:rPr>
        <w:lastRenderedPageBreak/>
        <w:t>диагностики и планирования ремонтов. 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:rsidR="00E20C3C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5. Мониторинг следует рассматривать как первоочередную, </w:t>
      </w:r>
      <w:proofErr w:type="spellStart"/>
      <w:r w:rsidRPr="00482C72">
        <w:rPr>
          <w:sz w:val="28"/>
          <w:szCs w:val="28"/>
        </w:rPr>
        <w:t>малозатратную</w:t>
      </w:r>
      <w:proofErr w:type="spellEnd"/>
      <w:r w:rsidRPr="00482C72">
        <w:rPr>
          <w:sz w:val="28"/>
          <w:szCs w:val="28"/>
        </w:rPr>
        <w:t xml:space="preserve"> и эффективную технологию, внедрение которой позволит оптимизировать выработку и потребление тепловой энергии в теплоснабжении и упорядочить систему платежей.</w:t>
      </w:r>
    </w:p>
    <w:p w:rsidR="00E20C3C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6. Мониторинг базируется на независимой оценке параметров эффективности теплоснабжения, на основе укрупненных базовых показателей – индикаторов:</w:t>
      </w:r>
    </w:p>
    <w:p w:rsidR="00E20C3C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- уровень топливной составляющей в тарифе;</w:t>
      </w:r>
    </w:p>
    <w:p w:rsidR="00E20C3C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- совокупный удельный расход ресурсов (топливо, электроэнергия, вода, </w:t>
      </w:r>
      <w:proofErr w:type="spellStart"/>
      <w:r w:rsidRPr="00482C72">
        <w:rPr>
          <w:sz w:val="28"/>
          <w:szCs w:val="28"/>
        </w:rPr>
        <w:t>химреагенты</w:t>
      </w:r>
      <w:proofErr w:type="spellEnd"/>
      <w:r w:rsidRPr="00482C72">
        <w:rPr>
          <w:sz w:val="28"/>
          <w:szCs w:val="28"/>
        </w:rPr>
        <w:t>) на единицу тепловой энергии отпущенной в сеть;</w:t>
      </w:r>
    </w:p>
    <w:p w:rsidR="00E20C3C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- реальные потери энергии и воды на единицу длины тепловой сети (</w:t>
      </w:r>
      <w:proofErr w:type="gramStart"/>
      <w:r w:rsidRPr="00482C72">
        <w:rPr>
          <w:sz w:val="28"/>
          <w:szCs w:val="28"/>
        </w:rPr>
        <w:t>Вт</w:t>
      </w:r>
      <w:proofErr w:type="gramEnd"/>
      <w:r w:rsidRPr="00482C72">
        <w:rPr>
          <w:sz w:val="28"/>
          <w:szCs w:val="28"/>
        </w:rPr>
        <w:t>/м, л/м) для заданного диапазона плотности тепловой нагрузки (МВт/км).</w:t>
      </w:r>
    </w:p>
    <w:p w:rsidR="00E20C3C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- удельное потребление энергии на отопление, приведенное к отапливаемому объему и площади для выборки групп идентичных зданий.</w:t>
      </w:r>
    </w:p>
    <w:p w:rsidR="00E20C3C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7. Основными принципами мониторинга являются:</w:t>
      </w:r>
    </w:p>
    <w:p w:rsidR="00E20C3C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- законность получения информации о техническом состоянии тепловых сетей и объектов теплоснабжения; </w:t>
      </w:r>
    </w:p>
    <w:p w:rsidR="00E20C3C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>- непрерывность наблюдения за техническим состоянием тепловых сетей и объектов теплоснабжения;</w:t>
      </w:r>
    </w:p>
    <w:p w:rsidR="00E20C3C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- открытость доступа к результатам мониторинга;</w:t>
      </w:r>
    </w:p>
    <w:p w:rsidR="00E20C3C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- достоверность сведений, полученных в результате мониторинга.</w:t>
      </w:r>
    </w:p>
    <w:p w:rsidR="00E20C3C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8. Сроки проведения Мониторинга</w:t>
      </w:r>
    </w:p>
    <w:p w:rsidR="00E20C3C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lastRenderedPageBreak/>
        <w:t xml:space="preserve"> </w:t>
      </w:r>
      <w:proofErr w:type="gramStart"/>
      <w:r w:rsidRPr="00482C72">
        <w:rPr>
          <w:sz w:val="28"/>
          <w:szCs w:val="28"/>
        </w:rPr>
        <w:t>Комиссии, созданные для обеспечения согласованности дейс</w:t>
      </w:r>
      <w:r w:rsidR="00E20C3C" w:rsidRPr="00482C72">
        <w:rPr>
          <w:sz w:val="28"/>
          <w:szCs w:val="28"/>
        </w:rPr>
        <w:t xml:space="preserve">твий Администрации Каракульского сельского поселения </w:t>
      </w:r>
      <w:r w:rsidRPr="00482C72">
        <w:rPr>
          <w:sz w:val="28"/>
          <w:szCs w:val="28"/>
        </w:rPr>
        <w:t xml:space="preserve"> и организаций, учреждений жилищно-коммунальной и социальной сферы (далее – организации), осуществляют контроль за ходом подготовки жилищно-коммунального комплекса, объектов социальной сферы и объектов энергообеспечения к работе в осенне-зимний период и оценку готовности к отопительному периоду теплоснабжающих организаций и потребителей тепловой энергии сельского поселения деятельность в отопительный период с сентября по май и</w:t>
      </w:r>
      <w:proofErr w:type="gramEnd"/>
      <w:r w:rsidRPr="00482C72">
        <w:rPr>
          <w:sz w:val="28"/>
          <w:szCs w:val="28"/>
        </w:rPr>
        <w:t xml:space="preserve"> в период подготовки к отопительному периоду с мая по сентябрь.</w:t>
      </w:r>
    </w:p>
    <w:p w:rsidR="00E20C3C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9. Для снижения стоимости, повышения оперативности и достоверности мониторинга в качестве исходных данных следует использовать минимальный набор доступных, трудно фальсифицируемых данных:</w:t>
      </w:r>
    </w:p>
    <w:p w:rsidR="00E20C3C" w:rsidRPr="00482C72" w:rsidRDefault="005306CA" w:rsidP="00083081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- объемы потребления ресурсов на источнике;</w:t>
      </w:r>
    </w:p>
    <w:p w:rsidR="00E20C3C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- отапливаемые объемы и площади.</w:t>
      </w:r>
    </w:p>
    <w:p w:rsidR="00E20C3C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- среднесуточные температуры в течение отопительного периода; </w:t>
      </w:r>
    </w:p>
    <w:p w:rsidR="00E20C3C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>- количество объектов социальной сферы.</w:t>
      </w:r>
    </w:p>
    <w:p w:rsidR="00E20C3C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>10. Сотрудники диспетчерских служб и ру</w:t>
      </w:r>
      <w:r w:rsidR="0058550A">
        <w:rPr>
          <w:sz w:val="28"/>
          <w:szCs w:val="28"/>
        </w:rPr>
        <w:t>ководители предприятий жилищно-</w:t>
      </w:r>
      <w:r w:rsidRPr="00482C72">
        <w:rPr>
          <w:sz w:val="28"/>
          <w:szCs w:val="28"/>
        </w:rPr>
        <w:t>коммунального хозяйства, аварийно-ремонтные бригады оперативно получают информацию о состоянии и работе объектов и инженерных коммуникаций в целях минимизации потребления энергоресурсов и реагирования на внештатные ситуации</w:t>
      </w:r>
      <w:r w:rsidR="00E20C3C" w:rsidRPr="00482C72">
        <w:rPr>
          <w:sz w:val="28"/>
          <w:szCs w:val="28"/>
        </w:rPr>
        <w:t xml:space="preserve"> внештатных ситуаций.</w:t>
      </w:r>
      <w:r w:rsidRPr="00482C72">
        <w:rPr>
          <w:sz w:val="28"/>
          <w:szCs w:val="28"/>
        </w:rPr>
        <w:t xml:space="preserve"> </w:t>
      </w:r>
    </w:p>
    <w:p w:rsidR="00E20C3C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>11. Описание объек</w:t>
      </w:r>
      <w:r w:rsidR="0058550A">
        <w:rPr>
          <w:sz w:val="28"/>
          <w:szCs w:val="28"/>
        </w:rPr>
        <w:t>тов мониторинга в тепловой сети.</w:t>
      </w:r>
      <w:r w:rsidRPr="00482C72">
        <w:rPr>
          <w:sz w:val="28"/>
          <w:szCs w:val="28"/>
        </w:rPr>
        <w:t xml:space="preserve"> В системе теплоснабжения три основных подсистемы, которые требуют постоянного контроля:</w:t>
      </w:r>
    </w:p>
    <w:p w:rsidR="00E20C3C" w:rsidRPr="00482C72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t xml:space="preserve"> </w:t>
      </w:r>
      <w:r w:rsidR="0072303D">
        <w:rPr>
          <w:sz w:val="28"/>
          <w:szCs w:val="28"/>
        </w:rPr>
        <w:t xml:space="preserve"> - </w:t>
      </w:r>
      <w:r w:rsidRPr="00482C72">
        <w:rPr>
          <w:sz w:val="28"/>
          <w:szCs w:val="28"/>
        </w:rPr>
        <w:t>подсистема подогрева теплоносителя (котельные),</w:t>
      </w:r>
    </w:p>
    <w:p w:rsidR="009C3CBE" w:rsidRPr="0058550A" w:rsidRDefault="005306CA" w:rsidP="0072303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textAlignment w:val="center"/>
        <w:rPr>
          <w:rFonts w:ascii="Roboto" w:hAnsi="Roboto" w:cs="Arial"/>
          <w:color w:val="FFFFFF"/>
          <w:sz w:val="28"/>
          <w:szCs w:val="28"/>
        </w:rPr>
      </w:pPr>
      <w:r w:rsidRPr="00482C72">
        <w:rPr>
          <w:sz w:val="28"/>
          <w:szCs w:val="28"/>
        </w:rPr>
        <w:lastRenderedPageBreak/>
        <w:t xml:space="preserve"> </w:t>
      </w:r>
      <w:r w:rsidR="0072303D">
        <w:rPr>
          <w:sz w:val="28"/>
          <w:szCs w:val="28"/>
        </w:rPr>
        <w:t xml:space="preserve"> - </w:t>
      </w:r>
      <w:r w:rsidRPr="00482C72">
        <w:rPr>
          <w:sz w:val="28"/>
          <w:szCs w:val="28"/>
        </w:rPr>
        <w:t>подсистема тепловых магистралей,</w:t>
      </w:r>
      <w:r w:rsidR="0058550A">
        <w:rPr>
          <w:sz w:val="28"/>
          <w:szCs w:val="28"/>
        </w:rPr>
        <w:t xml:space="preserve"> </w:t>
      </w:r>
      <w:r w:rsidRPr="0058550A">
        <w:rPr>
          <w:sz w:val="28"/>
          <w:szCs w:val="28"/>
        </w:rPr>
        <w:t>подси</w:t>
      </w:r>
      <w:r w:rsidR="0058550A" w:rsidRPr="0058550A">
        <w:rPr>
          <w:sz w:val="28"/>
          <w:szCs w:val="28"/>
        </w:rPr>
        <w:t>стема учета потребления тепла (</w:t>
      </w:r>
      <w:r w:rsidRPr="0058550A">
        <w:rPr>
          <w:sz w:val="28"/>
          <w:szCs w:val="28"/>
        </w:rPr>
        <w:t>счетчики на объектах социа</w:t>
      </w:r>
      <w:r w:rsidR="00E20C3C" w:rsidRPr="0058550A">
        <w:rPr>
          <w:sz w:val="28"/>
          <w:szCs w:val="28"/>
        </w:rPr>
        <w:t>льной сферы).</w:t>
      </w:r>
    </w:p>
    <w:sectPr w:rsidR="009C3CBE" w:rsidRPr="0058550A" w:rsidSect="0008308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AA" w:rsidRDefault="00B263AA" w:rsidP="001E3891">
      <w:r>
        <w:separator/>
      </w:r>
    </w:p>
  </w:endnote>
  <w:endnote w:type="continuationSeparator" w:id="0">
    <w:p w:rsidR="00B263AA" w:rsidRDefault="00B263AA" w:rsidP="001E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534634"/>
      <w:docPartObj>
        <w:docPartGallery w:val="Page Numbers (Bottom of Page)"/>
        <w:docPartUnique/>
      </w:docPartObj>
    </w:sdtPr>
    <w:sdtEndPr/>
    <w:sdtContent>
      <w:p w:rsidR="00083081" w:rsidRDefault="0008308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089">
          <w:rPr>
            <w:noProof/>
          </w:rPr>
          <w:t>10</w:t>
        </w:r>
        <w:r>
          <w:fldChar w:fldCharType="end"/>
        </w:r>
      </w:p>
    </w:sdtContent>
  </w:sdt>
  <w:p w:rsidR="00083081" w:rsidRDefault="0008308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AA" w:rsidRDefault="00B263AA" w:rsidP="001E3891">
      <w:r>
        <w:separator/>
      </w:r>
    </w:p>
  </w:footnote>
  <w:footnote w:type="continuationSeparator" w:id="0">
    <w:p w:rsidR="00B263AA" w:rsidRDefault="00B263AA" w:rsidP="001E3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0B42"/>
    <w:multiLevelType w:val="hybridMultilevel"/>
    <w:tmpl w:val="0CD807CA"/>
    <w:lvl w:ilvl="0" w:tplc="88B8645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842114"/>
    <w:multiLevelType w:val="hybridMultilevel"/>
    <w:tmpl w:val="4968AD58"/>
    <w:lvl w:ilvl="0" w:tplc="99B084C6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0734D"/>
    <w:multiLevelType w:val="hybridMultilevel"/>
    <w:tmpl w:val="6382FA90"/>
    <w:lvl w:ilvl="0" w:tplc="2514D66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654"/>
    <w:rsid w:val="00083081"/>
    <w:rsid w:val="000F0920"/>
    <w:rsid w:val="0012037C"/>
    <w:rsid w:val="00161C84"/>
    <w:rsid w:val="001D0654"/>
    <w:rsid w:val="001D1323"/>
    <w:rsid w:val="001E3891"/>
    <w:rsid w:val="001E762E"/>
    <w:rsid w:val="002066EB"/>
    <w:rsid w:val="002853D7"/>
    <w:rsid w:val="002F2A1E"/>
    <w:rsid w:val="00312B80"/>
    <w:rsid w:val="00320A62"/>
    <w:rsid w:val="003336AA"/>
    <w:rsid w:val="00387246"/>
    <w:rsid w:val="00443F06"/>
    <w:rsid w:val="00482C72"/>
    <w:rsid w:val="005306CA"/>
    <w:rsid w:val="005773C8"/>
    <w:rsid w:val="0058550A"/>
    <w:rsid w:val="005A7C18"/>
    <w:rsid w:val="006208B4"/>
    <w:rsid w:val="0065005E"/>
    <w:rsid w:val="006A0A1D"/>
    <w:rsid w:val="0072303D"/>
    <w:rsid w:val="00765E94"/>
    <w:rsid w:val="007864DE"/>
    <w:rsid w:val="007A1D85"/>
    <w:rsid w:val="00807FDD"/>
    <w:rsid w:val="0084348C"/>
    <w:rsid w:val="00863459"/>
    <w:rsid w:val="008E1AA1"/>
    <w:rsid w:val="00901A78"/>
    <w:rsid w:val="0090453E"/>
    <w:rsid w:val="00914179"/>
    <w:rsid w:val="0094663A"/>
    <w:rsid w:val="009C3CBE"/>
    <w:rsid w:val="009C5B34"/>
    <w:rsid w:val="009F2CAD"/>
    <w:rsid w:val="00A059C7"/>
    <w:rsid w:val="00A37089"/>
    <w:rsid w:val="00A86C59"/>
    <w:rsid w:val="00B10178"/>
    <w:rsid w:val="00B11824"/>
    <w:rsid w:val="00B263AA"/>
    <w:rsid w:val="00BA38CB"/>
    <w:rsid w:val="00BC4840"/>
    <w:rsid w:val="00C80E34"/>
    <w:rsid w:val="00CD2DC3"/>
    <w:rsid w:val="00D20ED5"/>
    <w:rsid w:val="00DF6FBD"/>
    <w:rsid w:val="00E20C3C"/>
    <w:rsid w:val="00E91D27"/>
    <w:rsid w:val="00EE486E"/>
    <w:rsid w:val="00F87829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66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C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3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3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853D7"/>
    <w:pPr>
      <w:spacing w:after="0" w:line="240" w:lineRule="auto"/>
    </w:pPr>
  </w:style>
  <w:style w:type="character" w:styleId="a6">
    <w:name w:val="Strong"/>
    <w:basedOn w:val="a0"/>
    <w:uiPriority w:val="22"/>
    <w:qFormat/>
    <w:rsid w:val="00B1017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06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3872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72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320A6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C3C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65005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E38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E3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E38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38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66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C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3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3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853D7"/>
    <w:pPr>
      <w:spacing w:after="0" w:line="240" w:lineRule="auto"/>
    </w:pPr>
  </w:style>
  <w:style w:type="character" w:styleId="a6">
    <w:name w:val="Strong"/>
    <w:basedOn w:val="a0"/>
    <w:uiPriority w:val="22"/>
    <w:qFormat/>
    <w:rsid w:val="00B1017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06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3872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72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320A6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C3C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6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2325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094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52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238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9924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7651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770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10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52</cp:revision>
  <cp:lastPrinted>2016-09-21T06:48:00Z</cp:lastPrinted>
  <dcterms:created xsi:type="dcterms:W3CDTF">2015-12-03T04:27:00Z</dcterms:created>
  <dcterms:modified xsi:type="dcterms:W3CDTF">2016-09-29T09:40:00Z</dcterms:modified>
</cp:coreProperties>
</file>